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D74A" w14:textId="77777777" w:rsidR="001A4C03" w:rsidRPr="001A4C03" w:rsidRDefault="001A4C03" w:rsidP="001A4C03">
      <w:pPr>
        <w:jc w:val="center"/>
        <w:rPr>
          <w:rFonts w:ascii="Arial" w:hAnsi="Arial" w:cs="Arial"/>
          <w:b/>
          <w:bCs/>
        </w:rPr>
      </w:pPr>
      <w:r w:rsidRPr="001A4C03">
        <w:rPr>
          <w:rFonts w:ascii="Arial" w:hAnsi="Arial" w:cs="Arial"/>
          <w:b/>
          <w:bCs/>
        </w:rPr>
        <w:t>REFRENDAN AUTORIDADES COMPROMISO CON FAMILIAS CANCUNENSES</w:t>
      </w:r>
    </w:p>
    <w:p w14:paraId="3267DD8E" w14:textId="77777777" w:rsidR="001A4C03" w:rsidRDefault="001A4C03" w:rsidP="001A4C03">
      <w:pPr>
        <w:jc w:val="both"/>
        <w:rPr>
          <w:rFonts w:ascii="Arial" w:hAnsi="Arial" w:cs="Arial"/>
        </w:rPr>
      </w:pPr>
    </w:p>
    <w:p w14:paraId="20D7985E" w14:textId="36533D6A" w:rsidR="001A4C03" w:rsidRPr="001A4C03" w:rsidRDefault="001A4C03" w:rsidP="001A4C03">
      <w:pPr>
        <w:pStyle w:val="Prrafodelista"/>
        <w:numPr>
          <w:ilvl w:val="0"/>
          <w:numId w:val="10"/>
        </w:numPr>
        <w:jc w:val="both"/>
        <w:rPr>
          <w:rFonts w:ascii="Arial" w:hAnsi="Arial" w:cs="Arial"/>
        </w:rPr>
      </w:pPr>
      <w:r w:rsidRPr="001A4C03">
        <w:rPr>
          <w:rFonts w:ascii="Arial" w:hAnsi="Arial" w:cs="Arial"/>
        </w:rPr>
        <w:t>800 familias resultaron beneficiadas</w:t>
      </w:r>
    </w:p>
    <w:p w14:paraId="09FD0261" w14:textId="77777777" w:rsidR="001A4C03" w:rsidRPr="001A4C03" w:rsidRDefault="001A4C03" w:rsidP="001A4C03">
      <w:pPr>
        <w:jc w:val="both"/>
        <w:rPr>
          <w:rFonts w:ascii="Arial" w:hAnsi="Arial" w:cs="Arial"/>
        </w:rPr>
      </w:pPr>
    </w:p>
    <w:p w14:paraId="4A50E781" w14:textId="6CC0E60C" w:rsidR="001A4C03" w:rsidRPr="001A4C03" w:rsidRDefault="001A4C03" w:rsidP="001A4C03">
      <w:pPr>
        <w:jc w:val="both"/>
        <w:rPr>
          <w:rFonts w:ascii="Arial" w:hAnsi="Arial" w:cs="Arial"/>
        </w:rPr>
      </w:pPr>
      <w:r w:rsidRPr="001A4C03">
        <w:rPr>
          <w:rFonts w:ascii="Arial" w:hAnsi="Arial" w:cs="Arial"/>
          <w:b/>
          <w:bCs/>
        </w:rPr>
        <w:t>Cancún, Q. R., a 2</w:t>
      </w:r>
      <w:r w:rsidRPr="001A4C03">
        <w:rPr>
          <w:rFonts w:ascii="Arial" w:hAnsi="Arial" w:cs="Arial"/>
          <w:b/>
          <w:bCs/>
        </w:rPr>
        <w:t>4</w:t>
      </w:r>
      <w:r w:rsidRPr="001A4C03">
        <w:rPr>
          <w:rFonts w:ascii="Arial" w:hAnsi="Arial" w:cs="Arial"/>
          <w:b/>
          <w:bCs/>
        </w:rPr>
        <w:t xml:space="preserve"> de febrero de 2024.-</w:t>
      </w:r>
      <w:r w:rsidRPr="001A4C03">
        <w:rPr>
          <w:rFonts w:ascii="Arial" w:hAnsi="Arial" w:cs="Arial"/>
        </w:rPr>
        <w:t xml:space="preserve"> Como parte de las acciones de un gobierno humanista y progresista, autoridades estatales y municipales acudieron a la entrega de 800 paquetes alimentarios y tarjetas monetarias a familias cancunenses del Programa “Comemos </w:t>
      </w:r>
      <w:proofErr w:type="spellStart"/>
      <w:r w:rsidRPr="001A4C03">
        <w:rPr>
          <w:rFonts w:ascii="Arial" w:hAnsi="Arial" w:cs="Arial"/>
        </w:rPr>
        <w:t>Tod@s</w:t>
      </w:r>
      <w:proofErr w:type="spellEnd"/>
      <w:r w:rsidRPr="001A4C03">
        <w:rPr>
          <w:rFonts w:ascii="Arial" w:hAnsi="Arial" w:cs="Arial"/>
        </w:rPr>
        <w:t>”.</w:t>
      </w:r>
    </w:p>
    <w:p w14:paraId="1CCE1668" w14:textId="77777777" w:rsidR="001A4C03" w:rsidRPr="001A4C03" w:rsidRDefault="001A4C03" w:rsidP="001A4C03">
      <w:pPr>
        <w:jc w:val="both"/>
        <w:rPr>
          <w:rFonts w:ascii="Arial" w:hAnsi="Arial" w:cs="Arial"/>
        </w:rPr>
      </w:pPr>
    </w:p>
    <w:p w14:paraId="293E65C1" w14:textId="236DB912" w:rsidR="001A4C03" w:rsidRPr="001A4C03" w:rsidRDefault="001A4C03" w:rsidP="001A4C03">
      <w:pPr>
        <w:jc w:val="both"/>
        <w:rPr>
          <w:rFonts w:ascii="Arial" w:hAnsi="Arial" w:cs="Arial"/>
        </w:rPr>
      </w:pPr>
      <w:r w:rsidRPr="001A4C03">
        <w:rPr>
          <w:rFonts w:ascii="Arial" w:hAnsi="Arial" w:cs="Arial"/>
        </w:rPr>
        <w:t>En el Domo de la Unidad Deportiva del Toro Valenzuela, como autoridad del municipio</w:t>
      </w:r>
      <w:r>
        <w:rPr>
          <w:rFonts w:ascii="Arial" w:hAnsi="Arial" w:cs="Arial"/>
        </w:rPr>
        <w:t xml:space="preserve"> </w:t>
      </w:r>
      <w:r>
        <w:rPr>
          <w:rFonts w:ascii="Arial" w:hAnsi="Arial" w:cs="Arial"/>
          <w:color w:val="222222"/>
          <w:shd w:val="clear" w:color="auto" w:fill="FFFFFF"/>
        </w:rPr>
        <w:t>beneficiado</w:t>
      </w:r>
      <w:r w:rsidRPr="001A4C03">
        <w:rPr>
          <w:rFonts w:ascii="Arial" w:hAnsi="Arial" w:cs="Arial"/>
        </w:rPr>
        <w:t xml:space="preserve">, la </w:t>
      </w:r>
      <w:proofErr w:type="gramStart"/>
      <w:r w:rsidRPr="001A4C03">
        <w:rPr>
          <w:rFonts w:ascii="Arial" w:hAnsi="Arial" w:cs="Arial"/>
        </w:rPr>
        <w:t>Presidenta</w:t>
      </w:r>
      <w:proofErr w:type="gramEnd"/>
      <w:r w:rsidRPr="001A4C03">
        <w:rPr>
          <w:rFonts w:ascii="Arial" w:hAnsi="Arial" w:cs="Arial"/>
        </w:rPr>
        <w:t xml:space="preserve"> Municipal, Ana Paty Peralta, agradeció a la gobernadora Mara Lezama por el apoyo a las familias cancunenses, que permitirá mejorar su calidad de vida y la de sus seres queridos.</w:t>
      </w:r>
    </w:p>
    <w:p w14:paraId="59D26C03" w14:textId="77777777" w:rsidR="001A4C03" w:rsidRPr="001A4C03" w:rsidRDefault="001A4C03" w:rsidP="001A4C03">
      <w:pPr>
        <w:jc w:val="both"/>
        <w:rPr>
          <w:rFonts w:ascii="Arial" w:hAnsi="Arial" w:cs="Arial"/>
        </w:rPr>
      </w:pPr>
    </w:p>
    <w:p w14:paraId="78869331" w14:textId="77777777" w:rsidR="001A4C03" w:rsidRPr="001A4C03" w:rsidRDefault="001A4C03" w:rsidP="001A4C03">
      <w:pPr>
        <w:jc w:val="both"/>
        <w:rPr>
          <w:rFonts w:ascii="Arial" w:hAnsi="Arial" w:cs="Arial"/>
        </w:rPr>
      </w:pPr>
      <w:r w:rsidRPr="001A4C03">
        <w:rPr>
          <w:rFonts w:ascii="Arial" w:hAnsi="Arial" w:cs="Arial"/>
        </w:rPr>
        <w:t xml:space="preserve">“Este 2024 lo nombramos Año de las Familias, y eso significa que estamos poniendo en el centro de nuestras políticas públicas, acciones y programas sociales, a las familias, a las niñas, niños, mujeres, hombres y adultos mayores, porque estamos convencidos </w:t>
      </w:r>
      <w:proofErr w:type="gramStart"/>
      <w:r w:rsidRPr="001A4C03">
        <w:rPr>
          <w:rFonts w:ascii="Arial" w:hAnsi="Arial" w:cs="Arial"/>
        </w:rPr>
        <w:t>que</w:t>
      </w:r>
      <w:proofErr w:type="gramEnd"/>
      <w:r w:rsidRPr="001A4C03">
        <w:rPr>
          <w:rFonts w:ascii="Arial" w:hAnsi="Arial" w:cs="Arial"/>
        </w:rPr>
        <w:t xml:space="preserve"> con familias fuertes, familias unidas, construiremos un futuro mejor para todas y todos”, enfatizó. </w:t>
      </w:r>
    </w:p>
    <w:p w14:paraId="5DC9B26A" w14:textId="77777777" w:rsidR="001A4C03" w:rsidRPr="001A4C03" w:rsidRDefault="001A4C03" w:rsidP="001A4C03">
      <w:pPr>
        <w:jc w:val="both"/>
        <w:rPr>
          <w:rFonts w:ascii="Arial" w:hAnsi="Arial" w:cs="Arial"/>
        </w:rPr>
      </w:pPr>
      <w:r w:rsidRPr="001A4C03">
        <w:rPr>
          <w:rFonts w:ascii="Arial" w:hAnsi="Arial" w:cs="Arial"/>
        </w:rPr>
        <w:t xml:space="preserve">  </w:t>
      </w:r>
    </w:p>
    <w:p w14:paraId="1DCE70D7" w14:textId="77777777" w:rsidR="001A4C03" w:rsidRPr="001A4C03" w:rsidRDefault="001A4C03" w:rsidP="001A4C03">
      <w:pPr>
        <w:jc w:val="both"/>
        <w:rPr>
          <w:rFonts w:ascii="Arial" w:hAnsi="Arial" w:cs="Arial"/>
        </w:rPr>
      </w:pPr>
      <w:r w:rsidRPr="001A4C03">
        <w:rPr>
          <w:rFonts w:ascii="Arial" w:hAnsi="Arial" w:cs="Arial"/>
        </w:rPr>
        <w:t xml:space="preserve">Por su parte la gobernadora Mara Lezama destacó que su gobierno es diferente, que no roba, no miente, no traiciona y que trabaja en equipo para llevar bienestar a todas las familias, por ello aseguró que con estos apoyos se ve materializado el Nuevo Acuerdo por el Bienestar y Desarrollo de Quintana Roo. </w:t>
      </w:r>
    </w:p>
    <w:p w14:paraId="13CBA3E7" w14:textId="77777777" w:rsidR="001A4C03" w:rsidRPr="001A4C03" w:rsidRDefault="001A4C03" w:rsidP="001A4C03">
      <w:pPr>
        <w:jc w:val="both"/>
        <w:rPr>
          <w:rFonts w:ascii="Arial" w:hAnsi="Arial" w:cs="Arial"/>
        </w:rPr>
      </w:pPr>
    </w:p>
    <w:p w14:paraId="065B8673" w14:textId="77777777" w:rsidR="001A4C03" w:rsidRPr="001A4C03" w:rsidRDefault="001A4C03" w:rsidP="001A4C03">
      <w:pPr>
        <w:jc w:val="both"/>
        <w:rPr>
          <w:rFonts w:ascii="Arial" w:hAnsi="Arial" w:cs="Arial"/>
        </w:rPr>
      </w:pPr>
      <w:r w:rsidRPr="001A4C03">
        <w:rPr>
          <w:rFonts w:ascii="Arial" w:hAnsi="Arial" w:cs="Arial"/>
        </w:rPr>
        <w:t>En ese sentido, el titular de la Secretaría del Bienestar, Luis Pablo Bustamante Beltrán, recalcó que se tiene al primer gobierno humanista de la historia, ya que, en el 2023, 50 mil mujeres y sus familias fueron beneficiadas en el estado, de las cuales 24 mil familias fueron de Benito Juárez. Además, anunció el incremento de los apoyos económicos a 1,350 pesos, con estas acciones se abate el rezago alimentario para seguir acortando las brechas de desigualdad.</w:t>
      </w:r>
    </w:p>
    <w:p w14:paraId="00419FBB" w14:textId="77777777" w:rsidR="001A4C03" w:rsidRPr="001A4C03" w:rsidRDefault="001A4C03" w:rsidP="001A4C03">
      <w:pPr>
        <w:jc w:val="both"/>
        <w:rPr>
          <w:rFonts w:ascii="Arial" w:hAnsi="Arial" w:cs="Arial"/>
        </w:rPr>
      </w:pPr>
    </w:p>
    <w:p w14:paraId="70997404" w14:textId="77E01D0A" w:rsidR="001A4C03" w:rsidRPr="001A4C03" w:rsidRDefault="001A4C03" w:rsidP="001A4C03">
      <w:pPr>
        <w:jc w:val="both"/>
        <w:rPr>
          <w:rFonts w:ascii="Arial" w:hAnsi="Arial" w:cs="Arial"/>
        </w:rPr>
      </w:pPr>
      <w:r>
        <w:rPr>
          <w:rFonts w:ascii="Arial" w:hAnsi="Arial" w:cs="Arial"/>
        </w:rPr>
        <w:t>Por lo anterior</w:t>
      </w:r>
      <w:r w:rsidRPr="001A4C03">
        <w:rPr>
          <w:rFonts w:ascii="Arial" w:hAnsi="Arial" w:cs="Arial"/>
        </w:rPr>
        <w:t xml:space="preserve">, la representante de las y los beneficiarios, María Cristina </w:t>
      </w:r>
      <w:proofErr w:type="spellStart"/>
      <w:r w:rsidRPr="001A4C03">
        <w:rPr>
          <w:rFonts w:ascii="Arial" w:hAnsi="Arial" w:cs="Arial"/>
        </w:rPr>
        <w:t>Puc</w:t>
      </w:r>
      <w:proofErr w:type="spellEnd"/>
      <w:r w:rsidRPr="001A4C03">
        <w:rPr>
          <w:rFonts w:ascii="Arial" w:hAnsi="Arial" w:cs="Arial"/>
        </w:rPr>
        <w:t xml:space="preserve"> Osorno, agradeció a la Gobernadora por pensar en las familias quintanarroenses, ya que en un programa diseñado para el beneficio de todos los integrantes de la familia.</w:t>
      </w:r>
    </w:p>
    <w:p w14:paraId="4A04A84D" w14:textId="77777777" w:rsidR="001A4C03" w:rsidRPr="001A4C03" w:rsidRDefault="001A4C03" w:rsidP="001A4C03">
      <w:pPr>
        <w:jc w:val="both"/>
        <w:rPr>
          <w:rFonts w:ascii="Arial" w:hAnsi="Arial" w:cs="Arial"/>
        </w:rPr>
      </w:pPr>
    </w:p>
    <w:p w14:paraId="2FB97AF3" w14:textId="77777777" w:rsidR="001A4C03" w:rsidRPr="001A4C03" w:rsidRDefault="001A4C03" w:rsidP="001A4C03">
      <w:pPr>
        <w:jc w:val="both"/>
        <w:rPr>
          <w:rFonts w:ascii="Arial" w:hAnsi="Arial" w:cs="Arial"/>
        </w:rPr>
      </w:pPr>
      <w:r w:rsidRPr="001A4C03">
        <w:rPr>
          <w:rFonts w:ascii="Arial" w:hAnsi="Arial" w:cs="Arial"/>
        </w:rPr>
        <w:t xml:space="preserve">En esta importante entrega de apoyos, se tuvo el respaldo de la </w:t>
      </w:r>
      <w:proofErr w:type="gramStart"/>
      <w:r w:rsidRPr="001A4C03">
        <w:rPr>
          <w:rFonts w:ascii="Arial" w:hAnsi="Arial" w:cs="Arial"/>
        </w:rPr>
        <w:t>Presidenta</w:t>
      </w:r>
      <w:proofErr w:type="gramEnd"/>
      <w:r w:rsidRPr="001A4C03">
        <w:rPr>
          <w:rFonts w:ascii="Arial" w:hAnsi="Arial" w:cs="Arial"/>
        </w:rPr>
        <w:t xml:space="preserve"> Honoraria del sistema DIF Quintana Roo, Verónica Lezama Espinosa; la diputada federal, Anahí González Hernández; la Contralora del Estado, Reyna Arceo Rosado; director general de la Agencia de Seguridad Alimentaria, Alberto Ignacio </w:t>
      </w:r>
      <w:r w:rsidRPr="001A4C03">
        <w:rPr>
          <w:rFonts w:ascii="Arial" w:hAnsi="Arial" w:cs="Arial"/>
        </w:rPr>
        <w:lastRenderedPageBreak/>
        <w:t xml:space="preserve">Perera Medina; así como las beneficiarias, Ana Cristina Dzul Caamal y María Cristina </w:t>
      </w:r>
      <w:proofErr w:type="spellStart"/>
      <w:r w:rsidRPr="001A4C03">
        <w:rPr>
          <w:rFonts w:ascii="Arial" w:hAnsi="Arial" w:cs="Arial"/>
        </w:rPr>
        <w:t>Puc</w:t>
      </w:r>
      <w:proofErr w:type="spellEnd"/>
      <w:r w:rsidRPr="001A4C03">
        <w:rPr>
          <w:rFonts w:ascii="Arial" w:hAnsi="Arial" w:cs="Arial"/>
        </w:rPr>
        <w:t xml:space="preserve"> Osorno. </w:t>
      </w:r>
    </w:p>
    <w:p w14:paraId="79AE821B" w14:textId="77777777" w:rsidR="001A4C03" w:rsidRPr="001A4C03" w:rsidRDefault="001A4C03" w:rsidP="001A4C03">
      <w:pPr>
        <w:jc w:val="both"/>
        <w:rPr>
          <w:rFonts w:ascii="Arial" w:hAnsi="Arial" w:cs="Arial"/>
        </w:rPr>
      </w:pPr>
    </w:p>
    <w:p w14:paraId="36C2511A" w14:textId="71E16405" w:rsidR="001A4C03" w:rsidRPr="001A4C03" w:rsidRDefault="001A4C03" w:rsidP="001A4C03">
      <w:pPr>
        <w:jc w:val="center"/>
        <w:rPr>
          <w:rFonts w:ascii="Arial" w:hAnsi="Arial" w:cs="Arial"/>
          <w:b/>
          <w:bCs/>
        </w:rPr>
      </w:pPr>
      <w:r w:rsidRPr="001A4C03">
        <w:rPr>
          <w:rFonts w:ascii="Arial" w:hAnsi="Arial" w:cs="Arial"/>
          <w:b/>
          <w:bCs/>
        </w:rPr>
        <w:t>****</w:t>
      </w:r>
      <w:r w:rsidRPr="001A4C03">
        <w:rPr>
          <w:rFonts w:ascii="Arial" w:hAnsi="Arial" w:cs="Arial"/>
          <w:b/>
          <w:bCs/>
        </w:rPr>
        <w:t>********</w:t>
      </w:r>
    </w:p>
    <w:p w14:paraId="4E02D3EB" w14:textId="77777777" w:rsidR="001A4C03" w:rsidRPr="001A4C03" w:rsidRDefault="001A4C03" w:rsidP="001A4C03">
      <w:pPr>
        <w:jc w:val="center"/>
        <w:rPr>
          <w:rFonts w:ascii="Arial" w:hAnsi="Arial" w:cs="Arial"/>
          <w:b/>
          <w:bCs/>
        </w:rPr>
      </w:pPr>
      <w:r w:rsidRPr="001A4C03">
        <w:rPr>
          <w:rFonts w:ascii="Arial" w:hAnsi="Arial" w:cs="Arial"/>
          <w:b/>
          <w:bCs/>
        </w:rPr>
        <w:t>CAJA DE DATOS</w:t>
      </w:r>
    </w:p>
    <w:p w14:paraId="5D88B98F" w14:textId="77777777" w:rsidR="001A4C03" w:rsidRPr="001A4C03" w:rsidRDefault="001A4C03" w:rsidP="001A4C03">
      <w:pPr>
        <w:jc w:val="both"/>
        <w:rPr>
          <w:rFonts w:ascii="Arial" w:hAnsi="Arial" w:cs="Arial"/>
        </w:rPr>
      </w:pPr>
    </w:p>
    <w:p w14:paraId="61437EF6" w14:textId="77777777" w:rsidR="001A4C03" w:rsidRPr="001A4C03" w:rsidRDefault="001A4C03" w:rsidP="001A4C03">
      <w:pPr>
        <w:jc w:val="both"/>
        <w:rPr>
          <w:rFonts w:ascii="Arial" w:hAnsi="Arial" w:cs="Arial"/>
        </w:rPr>
      </w:pPr>
      <w:r w:rsidRPr="001A4C03">
        <w:rPr>
          <w:rFonts w:ascii="Arial" w:hAnsi="Arial" w:cs="Arial"/>
        </w:rPr>
        <w:t xml:space="preserve">Programa “Comemos </w:t>
      </w:r>
      <w:proofErr w:type="spellStart"/>
      <w:r w:rsidRPr="001A4C03">
        <w:rPr>
          <w:rFonts w:ascii="Arial" w:hAnsi="Arial" w:cs="Arial"/>
        </w:rPr>
        <w:t>Tod@s</w:t>
      </w:r>
      <w:proofErr w:type="spellEnd"/>
      <w:r w:rsidRPr="001A4C03">
        <w:rPr>
          <w:rFonts w:ascii="Arial" w:hAnsi="Arial" w:cs="Arial"/>
        </w:rPr>
        <w:t>”</w:t>
      </w:r>
    </w:p>
    <w:p w14:paraId="756A7F4D" w14:textId="77777777" w:rsidR="001A4C03" w:rsidRPr="001A4C03" w:rsidRDefault="001A4C03" w:rsidP="001A4C03">
      <w:pPr>
        <w:jc w:val="both"/>
        <w:rPr>
          <w:rFonts w:ascii="Arial" w:hAnsi="Arial" w:cs="Arial"/>
        </w:rPr>
      </w:pPr>
    </w:p>
    <w:p w14:paraId="11A2A84F" w14:textId="77777777" w:rsidR="001A4C03" w:rsidRPr="001A4C03" w:rsidRDefault="001A4C03" w:rsidP="001A4C03">
      <w:pPr>
        <w:jc w:val="both"/>
        <w:rPr>
          <w:rFonts w:ascii="Arial" w:hAnsi="Arial" w:cs="Arial"/>
        </w:rPr>
      </w:pPr>
      <w:r w:rsidRPr="001A4C03">
        <w:rPr>
          <w:rFonts w:ascii="Arial" w:hAnsi="Arial" w:cs="Arial"/>
        </w:rPr>
        <w:t>•</w:t>
      </w:r>
      <w:r w:rsidRPr="001A4C03">
        <w:rPr>
          <w:rFonts w:ascii="Arial" w:hAnsi="Arial" w:cs="Arial"/>
        </w:rPr>
        <w:tab/>
        <w:t>800 beneficiarios para Cancún</w:t>
      </w:r>
    </w:p>
    <w:p w14:paraId="281F9194" w14:textId="77777777" w:rsidR="001A4C03" w:rsidRPr="001A4C03" w:rsidRDefault="001A4C03" w:rsidP="001A4C03">
      <w:pPr>
        <w:jc w:val="both"/>
        <w:rPr>
          <w:rFonts w:ascii="Arial" w:hAnsi="Arial" w:cs="Arial"/>
        </w:rPr>
      </w:pPr>
      <w:r w:rsidRPr="001A4C03">
        <w:rPr>
          <w:rFonts w:ascii="Arial" w:hAnsi="Arial" w:cs="Arial"/>
        </w:rPr>
        <w:t>•</w:t>
      </w:r>
      <w:r w:rsidRPr="001A4C03">
        <w:rPr>
          <w:rFonts w:ascii="Arial" w:hAnsi="Arial" w:cs="Arial"/>
        </w:rPr>
        <w:tab/>
        <w:t>Los beneficiarios recibieron apoyo alimentario en especie y económico</w:t>
      </w:r>
    </w:p>
    <w:p w14:paraId="5E209B0D" w14:textId="77777777" w:rsidR="001A4C03" w:rsidRPr="001A4C03" w:rsidRDefault="001A4C03" w:rsidP="001A4C03">
      <w:pPr>
        <w:jc w:val="both"/>
        <w:rPr>
          <w:rFonts w:ascii="Arial" w:hAnsi="Arial" w:cs="Arial"/>
        </w:rPr>
      </w:pPr>
      <w:r w:rsidRPr="001A4C03">
        <w:rPr>
          <w:rFonts w:ascii="Arial" w:hAnsi="Arial" w:cs="Arial"/>
        </w:rPr>
        <w:t>•</w:t>
      </w:r>
      <w:r w:rsidRPr="001A4C03">
        <w:rPr>
          <w:rFonts w:ascii="Arial" w:hAnsi="Arial" w:cs="Arial"/>
        </w:rPr>
        <w:tab/>
        <w:t>La entrega de tarjeta electrónica con equivalente a 1,350 pesos bimestrales</w:t>
      </w:r>
    </w:p>
    <w:p w14:paraId="3AAEFB64" w14:textId="23E93C15" w:rsidR="00034075" w:rsidRPr="008D0F5B" w:rsidRDefault="001A4C03" w:rsidP="001A4C03">
      <w:pPr>
        <w:jc w:val="both"/>
        <w:rPr>
          <w:rFonts w:ascii="Arial" w:hAnsi="Arial" w:cs="Arial"/>
        </w:rPr>
      </w:pPr>
      <w:r w:rsidRPr="001A4C03">
        <w:rPr>
          <w:rFonts w:ascii="Arial" w:hAnsi="Arial" w:cs="Arial"/>
        </w:rPr>
        <w:t>•</w:t>
      </w:r>
      <w:r w:rsidRPr="001A4C03">
        <w:rPr>
          <w:rFonts w:ascii="Arial" w:hAnsi="Arial" w:cs="Arial"/>
        </w:rPr>
        <w:tab/>
        <w:t>Segundo año consecutivo de dicho programa</w:t>
      </w:r>
    </w:p>
    <w:sectPr w:rsidR="00034075" w:rsidRPr="008D0F5B" w:rsidSect="00012E35">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2D11" w14:textId="77777777" w:rsidR="00012E35" w:rsidRDefault="00012E35" w:rsidP="0092028B">
      <w:r>
        <w:separator/>
      </w:r>
    </w:p>
  </w:endnote>
  <w:endnote w:type="continuationSeparator" w:id="0">
    <w:p w14:paraId="6135AD13" w14:textId="77777777" w:rsidR="00012E35" w:rsidRDefault="00012E3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C317" w14:textId="77777777" w:rsidR="00012E35" w:rsidRDefault="00012E35" w:rsidP="0092028B">
      <w:r>
        <w:separator/>
      </w:r>
    </w:p>
  </w:footnote>
  <w:footnote w:type="continuationSeparator" w:id="0">
    <w:p w14:paraId="5E717D10" w14:textId="77777777" w:rsidR="00012E35" w:rsidRDefault="00012E3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302191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1A4C03">
                            <w:rPr>
                              <w:rFonts w:cstheme="minorHAnsi"/>
                              <w:b/>
                              <w:bCs/>
                              <w:lang w:val="es-ES"/>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302191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1A4C03">
                      <w:rPr>
                        <w:rFonts w:cstheme="minorHAnsi"/>
                        <w:b/>
                        <w:bCs/>
                        <w:lang w:val="es-ES"/>
                      </w:rPr>
                      <w:t>23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B7B72"/>
    <w:multiLevelType w:val="hybridMultilevel"/>
    <w:tmpl w:val="2F005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BD46BD"/>
    <w:multiLevelType w:val="hybridMultilevel"/>
    <w:tmpl w:val="2412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31230"/>
    <w:multiLevelType w:val="hybridMultilevel"/>
    <w:tmpl w:val="D9181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E191A"/>
    <w:multiLevelType w:val="hybridMultilevel"/>
    <w:tmpl w:val="4496A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B49CC"/>
    <w:multiLevelType w:val="hybridMultilevel"/>
    <w:tmpl w:val="BEE62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4"/>
  </w:num>
  <w:num w:numId="2" w16cid:durableId="1019313196">
    <w:abstractNumId w:val="9"/>
  </w:num>
  <w:num w:numId="3" w16cid:durableId="1399784652">
    <w:abstractNumId w:val="5"/>
  </w:num>
  <w:num w:numId="4" w16cid:durableId="437524833">
    <w:abstractNumId w:val="7"/>
  </w:num>
  <w:num w:numId="5" w16cid:durableId="1900558953">
    <w:abstractNumId w:val="3"/>
  </w:num>
  <w:num w:numId="6" w16cid:durableId="1594389294">
    <w:abstractNumId w:val="8"/>
  </w:num>
  <w:num w:numId="7" w16cid:durableId="1824932499">
    <w:abstractNumId w:val="6"/>
  </w:num>
  <w:num w:numId="8" w16cid:durableId="188185819">
    <w:abstractNumId w:val="2"/>
  </w:num>
  <w:num w:numId="9" w16cid:durableId="314530762">
    <w:abstractNumId w:val="0"/>
  </w:num>
  <w:num w:numId="10" w16cid:durableId="948047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2E35"/>
    <w:rsid w:val="00034075"/>
    <w:rsid w:val="0005079F"/>
    <w:rsid w:val="000A2328"/>
    <w:rsid w:val="000C1370"/>
    <w:rsid w:val="001654D5"/>
    <w:rsid w:val="00177ECE"/>
    <w:rsid w:val="00190278"/>
    <w:rsid w:val="001A4C03"/>
    <w:rsid w:val="001F7A6E"/>
    <w:rsid w:val="002263A5"/>
    <w:rsid w:val="002C5397"/>
    <w:rsid w:val="00366E69"/>
    <w:rsid w:val="003A273A"/>
    <w:rsid w:val="00410B44"/>
    <w:rsid w:val="00430609"/>
    <w:rsid w:val="00501B71"/>
    <w:rsid w:val="00536CD3"/>
    <w:rsid w:val="0059538A"/>
    <w:rsid w:val="006455FD"/>
    <w:rsid w:val="00650BE8"/>
    <w:rsid w:val="00684E9B"/>
    <w:rsid w:val="006A76FD"/>
    <w:rsid w:val="006C0229"/>
    <w:rsid w:val="006F315E"/>
    <w:rsid w:val="006F5DEB"/>
    <w:rsid w:val="007C7D7E"/>
    <w:rsid w:val="00870DB4"/>
    <w:rsid w:val="008D0F5B"/>
    <w:rsid w:val="00904BDC"/>
    <w:rsid w:val="0092028B"/>
    <w:rsid w:val="00953B63"/>
    <w:rsid w:val="00956DDC"/>
    <w:rsid w:val="00A553AC"/>
    <w:rsid w:val="00B11D6F"/>
    <w:rsid w:val="00B141F7"/>
    <w:rsid w:val="00B255B5"/>
    <w:rsid w:val="00BD5728"/>
    <w:rsid w:val="00CC4266"/>
    <w:rsid w:val="00D23899"/>
    <w:rsid w:val="00D27A1C"/>
    <w:rsid w:val="00DA06C1"/>
    <w:rsid w:val="00DE2F51"/>
    <w:rsid w:val="00DF4781"/>
    <w:rsid w:val="00E90C7C"/>
    <w:rsid w:val="00E92460"/>
    <w:rsid w:val="00EA339E"/>
    <w:rsid w:val="00EA3A17"/>
    <w:rsid w:val="00EB00C7"/>
    <w:rsid w:val="00F871A1"/>
    <w:rsid w:val="00F91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408</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24</cp:revision>
  <dcterms:created xsi:type="dcterms:W3CDTF">2024-02-20T02:26:00Z</dcterms:created>
  <dcterms:modified xsi:type="dcterms:W3CDTF">2024-02-24T05:48:00Z</dcterms:modified>
</cp:coreProperties>
</file>